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A2668510">
      <w:pPr>
        <w:pStyle w:val="style0"/>
        <w:keepNext w:val="false"/>
        <w:keepLines w:val="false"/>
        <w:pageBreakBefore w:val="false"/>
        <w:widowControl w:val="false"/>
        <w:tabs>
          <w:tab w:val="left" w:leader="none" w:pos="3136"/>
        </w:tabs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Rule="exact" w:line="560"/>
        <w:ind w:right="0"/>
        <w:textAlignment w:val="auto"/>
        <w:rPr>
          <w:rFonts w:ascii="仿宋_GB2312" w:eastAsia="仿宋_GB2312" w:hAnsi="宋体" w:hint="eastAsia"/>
          <w:snapToGrid w:val="false"/>
          <w:kern w:val="0"/>
          <w:sz w:val="32"/>
          <w:szCs w:val="32"/>
          <w:lang w:eastAsia="zh-CN"/>
        </w:rPr>
      </w:pPr>
      <w:r>
        <w:rPr>
          <w:rFonts w:ascii="仿宋_GB2312" w:eastAsia="仿宋_GB2312" w:hAnsi="宋体" w:hint="eastAsia"/>
          <w:snapToGrid w:val="false"/>
          <w:kern w:val="0"/>
          <w:sz w:val="32"/>
          <w:szCs w:val="32"/>
        </w:rPr>
        <w:t>附表</w:t>
      </w:r>
      <w:r>
        <w:rPr>
          <w:rFonts w:ascii="仿宋_GB2312" w:eastAsia="仿宋_GB2312" w:hAnsi="宋体" w:hint="eastAsia"/>
          <w:snapToGrid w:val="false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</w:p>
    <w:p w14:paraId="4EF02C9C">
      <w:pPr>
        <w:pStyle w:val="style0"/>
        <w:keepNext w:val="false"/>
        <w:keepLines w:val="false"/>
        <w:pageBreakBefore w:val="false"/>
        <w:widowControl w:val="false"/>
        <w:tabs>
          <w:tab w:val="left" w:leader="none" w:pos="3136"/>
        </w:tabs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Rule="exact" w:line="560"/>
        <w:ind w:right="0" w:firstLine="723" w:firstLineChars="200"/>
        <w:textAlignment w:val="auto"/>
        <w:rPr>
          <w:rFonts w:ascii="方正小标宋_GBK" w:eastAsia="方正小标宋_GBK" w:hAnsi="宋体" w:hint="eastAsia"/>
          <w:b/>
          <w:bCs/>
          <w:snapToGrid w:val="false"/>
          <w:kern w:val="0"/>
          <w:sz w:val="36"/>
          <w:szCs w:val="36"/>
        </w:rPr>
      </w:pPr>
    </w:p>
    <w:p w14:paraId="20CAA9E9">
      <w:pPr>
        <w:pStyle w:val="style0"/>
        <w:keepNext w:val="false"/>
        <w:keepLines w:val="false"/>
        <w:pageBreakBefore w:val="false"/>
        <w:widowControl w:val="false"/>
        <w:tabs>
          <w:tab w:val="left" w:leader="none" w:pos="3136"/>
        </w:tabs>
        <w:kinsoku w:val="false"/>
        <w:wordWrap/>
        <w:overflowPunct w:val="false"/>
        <w:topLinePunct w:val="false"/>
        <w:autoSpaceDE w:val="false"/>
        <w:autoSpaceDN w:val="false"/>
        <w:bidi w:val="false"/>
        <w:adjustRightInd w:val="false"/>
        <w:snapToGrid w:val="false"/>
        <w:spacing w:lineRule="exact" w:line="560"/>
        <w:ind w:left="0" w:leftChars="0" w:right="0"/>
        <w:jc w:val="center"/>
        <w:textAlignment w:val="auto"/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</w:pPr>
      <w:r>
        <w:rPr>
          <w:rFonts w:ascii="方正小标宋_GBK" w:cs="方正小标宋_GBK" w:eastAsia="方正小标宋_GBK" w:hAnsi="方正小标宋_GBK" w:hint="default"/>
          <w:b/>
          <w:bCs/>
          <w:snapToGrid w:val="false"/>
          <w:sz w:val="44"/>
          <w:szCs w:val="44"/>
          <w:lang w:val="en-US" w:eastAsia="zh-CN"/>
        </w:rPr>
        <w:t>丰县</w:t>
      </w:r>
      <w:r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  <w:t>农商银行</w:t>
      </w:r>
      <w:r>
        <w:rPr>
          <w:rFonts w:ascii="方正小标宋_GBK" w:cs="方正小标宋_GBK" w:eastAsia="方正小标宋_GBK" w:hAnsi="方正小标宋_GBK" w:hint="default"/>
          <w:b/>
          <w:bCs/>
          <w:snapToGrid w:val="false"/>
          <w:sz w:val="44"/>
          <w:szCs w:val="44"/>
          <w:lang w:val="en-US" w:eastAsia="zh-CN"/>
        </w:rPr>
        <w:t>2026年</w:t>
      </w:r>
      <w:r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  <w:t>第</w:t>
      </w:r>
      <w:r>
        <w:rPr>
          <w:rFonts w:ascii="方正小标宋_GBK" w:cs="方正小标宋_GBK" w:eastAsia="方正小标宋_GBK" w:hAnsi="方正小标宋_GBK" w:hint="default"/>
          <w:b/>
          <w:bCs/>
          <w:snapToGrid w:val="false"/>
          <w:sz w:val="44"/>
          <w:szCs w:val="44"/>
          <w:lang w:val="en-US" w:eastAsia="zh-CN"/>
        </w:rPr>
        <w:t>一</w:t>
      </w:r>
      <w:r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  <w:t>次临时</w:t>
      </w:r>
      <w:r>
        <w:rPr>
          <w:rFonts w:ascii="方正小标宋_GBK" w:cs="方正小标宋_GBK" w:eastAsia="方正小标宋_GBK" w:hAnsi="方正小标宋_GBK" w:hint="default"/>
          <w:b/>
          <w:bCs/>
          <w:snapToGrid w:val="false"/>
          <w:sz w:val="44"/>
          <w:szCs w:val="44"/>
          <w:lang w:val="en-US" w:eastAsia="zh-CN"/>
        </w:rPr>
        <w:t>股东</w:t>
      </w:r>
      <w:r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  <w:t>会</w:t>
      </w:r>
    </w:p>
    <w:p w14:paraId="5BEDA6DE">
      <w:pPr>
        <w:pStyle w:val="style0"/>
        <w:keepNext w:val="false"/>
        <w:keepLines w:val="false"/>
        <w:pageBreakBefore w:val="false"/>
        <w:widowControl w:val="false"/>
        <w:tabs>
          <w:tab w:val="left" w:leader="none" w:pos="3136"/>
        </w:tabs>
        <w:kinsoku w:val="false"/>
        <w:wordWrap/>
        <w:overflowPunct w:val="false"/>
        <w:topLinePunct w:val="false"/>
        <w:autoSpaceDE w:val="false"/>
        <w:autoSpaceDN w:val="false"/>
        <w:bidi w:val="false"/>
        <w:adjustRightInd w:val="false"/>
        <w:snapToGrid w:val="false"/>
        <w:spacing w:lineRule="exact" w:line="560"/>
        <w:ind w:left="0" w:leftChars="0" w:right="0"/>
        <w:jc w:val="center"/>
        <w:textAlignment w:val="auto"/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</w:pPr>
      <w:r>
        <w:rPr>
          <w:rFonts w:ascii="方正小标宋_GBK" w:cs="方正小标宋_GBK" w:eastAsia="方正小标宋_GBK" w:hAnsi="方正小标宋_GBK" w:hint="eastAsia"/>
          <w:b/>
          <w:bCs/>
          <w:snapToGrid w:val="false"/>
          <w:sz w:val="44"/>
          <w:szCs w:val="44"/>
          <w:lang w:eastAsia="zh-CN"/>
        </w:rPr>
        <w:t>提案征询表</w:t>
      </w:r>
    </w:p>
    <w:p w14:paraId="C6F4E720">
      <w:pPr>
        <w:pStyle w:val="style0"/>
        <w:keepNext w:val="false"/>
        <w:keepLines w:val="false"/>
        <w:pageBreakBefore w:val="false"/>
        <w:widowControl w:val="false"/>
        <w:tabs>
          <w:tab w:val="left" w:leader="none" w:pos="3136"/>
        </w:tabs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Rule="exact" w:line="560"/>
        <w:ind w:right="0"/>
        <w:jc w:val="center"/>
        <w:textAlignment w:val="auto"/>
        <w:rPr>
          <w:rFonts w:ascii="仿宋_GB2312" w:eastAsia="仿宋_GB2312" w:hAnsi="宋体" w:hint="eastAsia"/>
          <w:b/>
          <w:snapToGrid w:val="false"/>
          <w:kern w:val="0"/>
          <w:sz w:val="32"/>
          <w:szCs w:val="32"/>
        </w:rPr>
      </w:pPr>
    </w:p>
    <w:p w14:paraId="77397E3A">
      <w:pPr>
        <w:pStyle w:val="style0"/>
        <w:keepNext w:val="false"/>
        <w:keepLines w:val="false"/>
        <w:pageBreakBefore w:val="false"/>
        <w:widowControl w:val="false"/>
        <w:tabs>
          <w:tab w:val="left" w:leader="none" w:pos="3136"/>
        </w:tabs>
        <w:kinsoku/>
        <w:wordWrap/>
        <w:overflowPunct/>
        <w:topLinePunct w:val="false"/>
        <w:autoSpaceDE/>
        <w:autoSpaceDN/>
        <w:bidi w:val="false"/>
        <w:adjustRightInd/>
        <w:snapToGrid w:val="false"/>
        <w:spacing w:lineRule="exact" w:line="560"/>
        <w:ind w:right="0"/>
        <w:jc w:val="center"/>
        <w:textAlignment w:val="auto"/>
        <w:rPr>
          <w:rFonts w:ascii="仿宋_GB2312" w:eastAsia="仿宋_GB2312" w:hAnsi="宋体"/>
          <w:b w:val="false"/>
          <w:bCs/>
          <w:snapToGrid w:val="false"/>
          <w:kern w:val="0"/>
          <w:sz w:val="32"/>
          <w:szCs w:val="32"/>
        </w:rPr>
      </w:pPr>
      <w:r>
        <w:rPr>
          <w:rFonts w:ascii="仿宋_GB2312" w:eastAsia="仿宋_GB2312" w:hAnsi="宋体" w:hint="eastAsia"/>
          <w:b w:val="false"/>
          <w:bCs/>
          <w:snapToGrid w:val="false"/>
          <w:kern w:val="0"/>
          <w:sz w:val="32"/>
          <w:szCs w:val="32"/>
        </w:rPr>
        <w:t>年　 月　　日</w:t>
      </w:r>
    </w:p>
    <w:tbl>
      <w:tblPr>
        <w:tblStyle w:val="style105"/>
        <w:tblW w:w="8300" w:type="dxa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2130"/>
        <w:gridCol w:w="2131"/>
        <w:gridCol w:w="2012"/>
      </w:tblGrid>
      <w:tr w14:paraId="3D23D5A5">
        <w:trPr>
          <w:trHeight w:val="907" w:hRule="exact"/>
        </w:trPr>
        <w:tc>
          <w:tcPr>
            <w:tcW w:w="2027" w:type="dxa"/>
            <w:tcBorders/>
            <w:vAlign w:val="center"/>
          </w:tcPr>
          <w:p w14:paraId="0B6EB3C7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/>
              <w:jc w:val="center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napToGrid w:val="false"/>
                <w:kern w:val="0"/>
                <w:sz w:val="32"/>
                <w:szCs w:val="32"/>
              </w:rPr>
              <w:t>股东姓名</w:t>
            </w:r>
          </w:p>
        </w:tc>
        <w:tc>
          <w:tcPr>
            <w:tcW w:w="2130" w:type="dxa"/>
            <w:tcBorders/>
            <w:vAlign w:val="center"/>
          </w:tcPr>
          <w:p w14:paraId="E1C9838E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 w:firstLine="640" w:firstLineChars="200"/>
              <w:jc w:val="center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  <w:tc>
          <w:tcPr>
            <w:tcW w:w="2131" w:type="dxa"/>
            <w:tcBorders/>
            <w:vAlign w:val="center"/>
          </w:tcPr>
          <w:p w14:paraId="C11A066A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/>
              <w:jc w:val="center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napToGrid w:val="false"/>
                <w:kern w:val="0"/>
                <w:sz w:val="32"/>
                <w:szCs w:val="32"/>
              </w:rPr>
              <w:t>单独或合并持有股份数额</w:t>
            </w:r>
          </w:p>
        </w:tc>
        <w:tc>
          <w:tcPr>
            <w:tcW w:w="2012" w:type="dxa"/>
            <w:tcBorders/>
            <w:vAlign w:val="center"/>
          </w:tcPr>
          <w:p w14:paraId="2D7374A9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 w:firstLine="640" w:firstLineChars="200"/>
              <w:jc w:val="right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napToGrid w:val="false"/>
                <w:kern w:val="0"/>
                <w:sz w:val="32"/>
                <w:szCs w:val="32"/>
              </w:rPr>
              <w:t>万股</w:t>
            </w:r>
          </w:p>
        </w:tc>
      </w:tr>
      <w:tr w14:paraId="10D9ABF0">
        <w:tblPrEx/>
        <w:trPr>
          <w:trHeight w:val="907" w:hRule="exact"/>
        </w:trPr>
        <w:tc>
          <w:tcPr>
            <w:tcW w:w="2027" w:type="dxa"/>
            <w:tcBorders/>
            <w:vAlign w:val="center"/>
          </w:tcPr>
          <w:p w14:paraId="BCA1BAF0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/>
              <w:jc w:val="center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napToGrid w:val="false"/>
                <w:kern w:val="0"/>
                <w:sz w:val="32"/>
                <w:szCs w:val="32"/>
              </w:rPr>
              <w:t>提案主题</w:t>
            </w:r>
          </w:p>
        </w:tc>
        <w:tc>
          <w:tcPr>
            <w:tcW w:w="6273" w:type="dxa"/>
            <w:gridSpan w:val="3"/>
            <w:tcBorders/>
            <w:vAlign w:val="center"/>
          </w:tcPr>
          <w:p w14:paraId="89451C56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87CAFAFB">
        <w:tblPrEx/>
        <w:trPr>
          <w:trHeight w:val="788" w:hRule="atLeast"/>
        </w:trPr>
        <w:tc>
          <w:tcPr>
            <w:tcW w:w="8300" w:type="dxa"/>
            <w:gridSpan w:val="4"/>
            <w:tcBorders/>
            <w:vAlign w:val="center"/>
          </w:tcPr>
          <w:p w14:paraId="9A34084E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right="28"/>
              <w:jc w:val="center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napToGrid w:val="false"/>
                <w:kern w:val="0"/>
                <w:sz w:val="32"/>
                <w:szCs w:val="32"/>
              </w:rPr>
              <w:t>提案内容</w:t>
            </w:r>
          </w:p>
        </w:tc>
      </w:tr>
      <w:tr w14:paraId="F119F597">
        <w:tblPrEx/>
        <w:trPr>
          <w:trHeight w:val="600" w:hRule="atLeast"/>
        </w:trPr>
        <w:tc>
          <w:tcPr>
            <w:tcW w:w="8300" w:type="dxa"/>
            <w:gridSpan w:val="4"/>
            <w:tcBorders/>
          </w:tcPr>
          <w:p w14:paraId="05AE46CE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4057DD2D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A74C452C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B3AF560F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3E590AA3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E7BD4690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56BE470E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93E3995F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2B411694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4C4AD39C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48E8BEDC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B2C72A34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28E19978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7DB09C6B">
        <w:tblPrEx/>
        <w:trPr>
          <w:trHeight w:val="592" w:hRule="atLeast"/>
        </w:trPr>
        <w:tc>
          <w:tcPr>
            <w:tcW w:w="8300" w:type="dxa"/>
            <w:gridSpan w:val="4"/>
            <w:tcBorders/>
          </w:tcPr>
          <w:p w14:paraId="E944F9CE">
            <w:pPr>
              <w:pStyle w:val="style0"/>
              <w:tabs>
                <w:tab w:val="left" w:leader="none" w:pos="3136"/>
              </w:tabs>
              <w:snapToGrid w:val="false"/>
              <w:spacing w:after="120" w:lineRule="auto" w:line="324"/>
              <w:ind w:right="28" w:firstLine="640" w:firstLineChars="200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</w:p>
        </w:tc>
      </w:tr>
      <w:tr w14:paraId="C161C8E0">
        <w:tblPrEx/>
        <w:trPr>
          <w:trHeight w:val="592" w:hRule="atLeast"/>
        </w:trPr>
        <w:tc>
          <w:tcPr>
            <w:tcW w:w="8300" w:type="dxa"/>
            <w:gridSpan w:val="4"/>
            <w:tcBorders/>
            <w:vAlign w:val="center"/>
          </w:tcPr>
          <w:p w14:paraId="578FB20C">
            <w:pPr>
              <w:pStyle w:val="style0"/>
              <w:tabs>
                <w:tab w:val="left" w:leader="none" w:pos="3136"/>
              </w:tabs>
              <w:snapToGrid w:val="false"/>
              <w:spacing w:after="120"/>
              <w:ind w:left="-1" w:leftChars="-20" w:right="28" w:hanging="41" w:hangingChars="13"/>
              <w:rPr>
                <w:rFonts w:ascii="仿宋_GB2312" w:eastAsia="仿宋_GB2312" w:hAnsi="宋体"/>
                <w:snapToGrid w:val="false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napToGrid w:val="false"/>
                <w:kern w:val="0"/>
                <w:sz w:val="32"/>
                <w:szCs w:val="32"/>
              </w:rPr>
              <w:t>备注</w:t>
            </w:r>
          </w:p>
        </w:tc>
      </w:tr>
    </w:tbl>
    <w:p w14:paraId="642C5D47">
      <w:pPr>
        <w:pStyle w:val="style0"/>
        <w:rPr/>
      </w:pPr>
    </w:p>
    <w:p w14:paraId="45861EFE">
      <w:pPr>
        <w:pStyle w:val="style0"/>
        <w:rPr/>
      </w:pPr>
    </w:p>
    <w:sectPr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0020304"/>
    <w:charset w:val="01"/>
    <w:family w:val="auto"/>
    <w:pitch w:val="default"/>
    <w:sig w:usb0="E0002AFF" w:usb1="C0007841" w:usb2="00000009" w:usb3="00000000" w:csb0="400001FF" w:csb1="FFFF0000"/>
  </w:font>
  <w:font w:name="宋体">
    <w:altName w:val="宋体"/>
    <w:panose1 w:val="02010600030000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0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0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0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0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_GB2312"/>
    <w:panose1 w:val="02010609030000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方正小标宋_GBK"/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0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4097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customStyle="1" w:styleId="style4097">
    <w:name w:val="三级1"/>
    <w:next w:val="style62"/>
    <w:qFormat/>
    <w:uiPriority w:val="0"/>
    <w:pPr>
      <w:ind w:left="2422" w:hanging="720"/>
    </w:pPr>
    <w:rPr>
      <w:rFonts w:ascii="宋体" w:cs="Times New Roman" w:eastAsia="宋体" w:hAnsi="宋体"/>
      <w:spacing w:val="10"/>
      <w:sz w:val="32"/>
      <w:lang w:val="en-US" w:bidi="ar-SA" w:eastAsia="zh-CN"/>
    </w:rPr>
  </w:style>
  <w:style w:type="paragraph" w:styleId="style62">
    <w:name w:val="Title"/>
    <w:next w:val="style62"/>
    <w:qFormat/>
    <w:uiPriority w:val="0"/>
    <w:pPr>
      <w:widowControl w:val="false"/>
      <w:spacing w:before="240" w:after="60"/>
      <w:jc w:val="center"/>
      <w:outlineLvl w:val="0"/>
    </w:pPr>
    <w:rPr>
      <w:rFonts w:ascii="Times New Roman" w:cs="Times New Roman" w:eastAsia="宋体" w:hAnsi="Times New Roman"/>
      <w:bCs/>
      <w:kern w:val="2"/>
      <w:sz w:val="32"/>
      <w:szCs w:val="32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54</Words>
  <Pages>1</Pages>
  <Characters>57</Characters>
  <Application>WPS Office</Application>
  <DocSecurity>0</DocSecurity>
  <Paragraphs>36</Paragraphs>
  <ScaleCrop>false</ScaleCrop>
  <LinksUpToDate>false</LinksUpToDate>
  <CharactersWithSpaces>61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2026-02-13T09:15:00Z</dcterms:created>
  <dc:creator>ARS</dc:creator>
  <lastModifiedBy>PJV110</lastModifiedBy>
  <dcterms:modified xsi:type="dcterms:W3CDTF">2026-02-13T11:51:39Z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837e2b13e65343cb85dc1a7127077254_23</vt:lpwstr>
  </property>
  <property fmtid="{D5CDD505-2E9C-101B-9397-08002B2CF9AE}" pid="4" name="KSOTemplateDocerSaveRecord">
    <vt:lpwstr>eyJoZGlkIjoiMTgyY2Y5Y2UxZjkwY2NiYzg1MTM4ZmQzOTFhYWJhY2IiLCJ1c2VySWQiOiI0MjY5MjA0NzYifQ==</vt:lpwstr>
  </property>
</Properties>
</file>